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rPr>
          <w:sz w:val="36"/>
          <w:szCs w:val="36"/>
        </w:rPr>
      </w:pPr>
      <w:r>
        <w:rPr>
          <w:sz w:val="36"/>
          <w:szCs w:val="36"/>
        </w:rPr>
        <w:t>【社会实践】</w:t>
      </w:r>
      <w:r>
        <w:rPr>
          <w:rFonts w:hint="eastAsia"/>
          <w:sz w:val="36"/>
          <w:szCs w:val="36"/>
        </w:rPr>
        <w:t>操作</w:t>
      </w:r>
      <w:r>
        <w:rPr>
          <w:sz w:val="36"/>
          <w:szCs w:val="36"/>
        </w:rPr>
        <w:t>手册</w:t>
      </w:r>
    </w:p>
    <w:p>
      <w:pPr>
        <w:rPr>
          <w:rFonts w:hint="eastAsia" w:ascii="等线" w:hAnsi="等线" w:eastAsia="等线" w:cs="等线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30"/>
          <w:szCs w:val="30"/>
          <w:lang w:val="en-US" w:eastAsia="zh-CN"/>
        </w:rPr>
        <w:t>特别提示：</w:t>
      </w:r>
    </w:p>
    <w:p>
      <w:pPr>
        <w:rPr>
          <w:rFonts w:hint="eastAsia" w:ascii="等线" w:hAnsi="等线" w:eastAsia="等线" w:cs="等线"/>
          <w:b/>
          <w:bCs/>
          <w:color w:val="C00000"/>
          <w:sz w:val="30"/>
          <w:szCs w:val="30"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30"/>
          <w:szCs w:val="30"/>
          <w:lang w:val="en-US" w:eastAsia="zh-CN"/>
        </w:rPr>
        <w:t>实践团团长：</w:t>
      </w:r>
      <w:r>
        <w:rPr>
          <w:rFonts w:hint="eastAsia" w:ascii="等线" w:hAnsi="等线" w:eastAsia="等线" w:cs="等线"/>
          <w:b w:val="0"/>
          <w:bCs w:val="0"/>
          <w:sz w:val="30"/>
          <w:szCs w:val="30"/>
          <w:lang w:val="en-US" w:eastAsia="zh-CN"/>
        </w:rPr>
        <w:t>本次社会实践学生立项仅需实践团团长（实践团员不需要操作）在</w:t>
      </w:r>
      <w:r>
        <w:rPr>
          <w:rFonts w:hint="eastAsia" w:ascii="等线" w:hAnsi="等线" w:eastAsia="等线" w:cs="等线"/>
          <w:b/>
          <w:bCs/>
          <w:color w:val="C00000"/>
          <w:sz w:val="30"/>
          <w:szCs w:val="30"/>
          <w:lang w:val="en-US" w:eastAsia="zh-CN"/>
        </w:rPr>
        <w:t>“北京理工大学第二课堂平台” 小程序</w:t>
      </w:r>
      <w:r>
        <w:rPr>
          <w:rFonts w:hint="eastAsia" w:ascii="等线" w:hAnsi="等线" w:eastAsia="等线" w:cs="等线"/>
          <w:b w:val="0"/>
          <w:bCs w:val="0"/>
          <w:sz w:val="30"/>
          <w:szCs w:val="30"/>
          <w:lang w:val="en-US" w:eastAsia="zh-CN"/>
        </w:rPr>
        <w:t>进行，之后可在</w:t>
      </w:r>
      <w:r>
        <w:rPr>
          <w:rFonts w:hint="eastAsia" w:ascii="等线" w:hAnsi="等线" w:eastAsia="等线" w:cs="等线"/>
          <w:b/>
          <w:bCs/>
          <w:color w:val="C00000"/>
          <w:sz w:val="30"/>
          <w:szCs w:val="30"/>
          <w:lang w:val="en-US" w:eastAsia="zh-CN"/>
        </w:rPr>
        <w:t>企业微信</w:t>
      </w:r>
      <w:r>
        <w:rPr>
          <w:rFonts w:hint="eastAsia" w:ascii="等线" w:hAnsi="等线" w:eastAsia="等线" w:cs="等线"/>
          <w:b w:val="0"/>
          <w:bCs w:val="0"/>
          <w:sz w:val="30"/>
          <w:szCs w:val="30"/>
          <w:lang w:val="en-US" w:eastAsia="zh-CN"/>
        </w:rPr>
        <w:t>查看立项成功信息。团长注意！</w:t>
      </w:r>
      <w:r>
        <w:rPr>
          <w:rFonts w:hint="eastAsia" w:ascii="等线" w:hAnsi="等线" w:eastAsia="等线" w:cs="等线"/>
          <w:b/>
          <w:bCs/>
          <w:color w:val="C00000"/>
          <w:sz w:val="30"/>
          <w:szCs w:val="30"/>
          <w:lang w:val="en-US" w:eastAsia="zh-CN"/>
        </w:rPr>
        <w:t>注册企业微信时需要用在小程序立项时填报的手机号。</w:t>
      </w:r>
    </w:p>
    <w:p>
      <w:pPr>
        <w:pStyle w:val="2"/>
        <w:rPr>
          <w:rFonts w:hint="eastAsia" w:ascii="微软雅黑" w:hAnsi="微软雅黑" w:eastAsia="微软雅黑" w:cs="微软雅黑"/>
          <w:color w:val="0070C0"/>
          <w:sz w:val="40"/>
          <w:szCs w:val="40"/>
        </w:rPr>
      </w:pPr>
      <w:r>
        <w:rPr>
          <w:rFonts w:hint="eastAsia" w:ascii="微软雅黑" w:hAnsi="微软雅黑" w:eastAsia="微软雅黑" w:cs="微软雅黑"/>
          <w:color w:val="0070C0"/>
          <w:sz w:val="40"/>
          <w:szCs w:val="40"/>
        </w:rPr>
        <w:t>“北京理工大学第二课堂平台” 小程序</w:t>
      </w:r>
    </w:p>
    <w:p>
      <w:pPr>
        <w:pStyle w:val="3"/>
        <w:spacing w:line="360" w:lineRule="auto"/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【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实践团团长小程序立项：</w:t>
      </w:r>
      <w:r>
        <w:rPr>
          <w:rFonts w:hint="eastAsia" w:ascii="微软雅黑" w:hAnsi="微软雅黑" w:eastAsia="微软雅黑" w:cs="微软雅黑"/>
          <w:sz w:val="30"/>
          <w:szCs w:val="30"/>
        </w:rPr>
        <w:t>项目申报（6月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0"/>
          <w:szCs w:val="30"/>
        </w:rPr>
        <w:t>日至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sz w:val="30"/>
          <w:szCs w:val="30"/>
        </w:rPr>
        <w:t>日）】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在微信中搜索“北京理工大学第二课堂平台” 小程序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进入小程序后点击【社会实践】项目申报界面。</w:t>
      </w:r>
      <w:r>
        <w:rPr>
          <w:rFonts w:hint="eastAsia"/>
          <w:sz w:val="28"/>
          <w:szCs w:val="28"/>
        </w:rPr>
        <w:t>注意，仅</w:t>
      </w:r>
      <w:r>
        <w:rPr>
          <w:rFonts w:hint="eastAsia"/>
          <w:b/>
          <w:bCs/>
          <w:color w:val="FF0000"/>
          <w:sz w:val="28"/>
          <w:szCs w:val="28"/>
        </w:rPr>
        <w:t>实践团团长</w:t>
      </w:r>
      <w:r>
        <w:rPr>
          <w:rFonts w:hint="eastAsia"/>
          <w:sz w:val="28"/>
          <w:szCs w:val="28"/>
        </w:rPr>
        <w:t>填报。</w:t>
      </w:r>
    </w:p>
    <w:p>
      <w:pPr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1223010" cy="2381250"/>
            <wp:effectExtent l="0" t="0" r="8890" b="6350"/>
            <wp:docPr id="16" name="图片 16" descr="1717051125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717051125182"/>
                    <pic:cNvPicPr>
                      <a:picLocks noChangeAspect="1"/>
                    </pic:cNvPicPr>
                  </pic:nvPicPr>
                  <pic:blipFill>
                    <a:blip r:embed="rId6"/>
                    <a:srcRect t="4669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1083310" cy="2238375"/>
            <wp:effectExtent l="0" t="0" r="8890" b="9525"/>
            <wp:docPr id="5" name="图片 5" descr="fb5c6767c52c817e33ddecbbd36f6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b5c6767c52c817e33ddecbbd36f6cb"/>
                    <pic:cNvPicPr>
                      <a:picLocks noChangeAspect="1"/>
                    </pic:cNvPicPr>
                  </pic:nvPicPr>
                  <pic:blipFill>
                    <a:blip r:embed="rId7"/>
                    <a:srcRect t="4580"/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进入填报页面后首先点击</w:t>
      </w:r>
      <w:r>
        <w:rPr>
          <w:rFonts w:hint="eastAsia"/>
          <w:sz w:val="28"/>
          <w:szCs w:val="28"/>
          <w:lang w:val="en-US" w:eastAsia="zh-CN"/>
        </w:rPr>
        <w:t>【实践</w:t>
      </w:r>
      <w:r>
        <w:rPr>
          <w:rFonts w:hint="eastAsia"/>
          <w:sz w:val="28"/>
          <w:szCs w:val="28"/>
        </w:rPr>
        <w:t>信息</w:t>
      </w:r>
      <w:r>
        <w:rPr>
          <w:rFonts w:hint="eastAsia"/>
          <w:sz w:val="28"/>
          <w:szCs w:val="28"/>
          <w:lang w:val="en-US" w:eastAsia="zh-CN"/>
        </w:rPr>
        <w:t>】</w:t>
      </w:r>
      <w:r>
        <w:rPr>
          <w:rFonts w:hint="eastAsia"/>
          <w:sz w:val="28"/>
          <w:szCs w:val="28"/>
        </w:rPr>
        <w:t>，进入基础信息填报根据提示填写信息。带*的为必填项。填写完信息后点击</w:t>
      </w:r>
      <w:r>
        <w:rPr>
          <w:rFonts w:hint="eastAsia"/>
          <w:sz w:val="28"/>
          <w:szCs w:val="28"/>
          <w:lang w:val="en-US" w:eastAsia="zh-CN"/>
        </w:rPr>
        <w:t>【</w:t>
      </w:r>
      <w:r>
        <w:rPr>
          <w:rFonts w:hint="eastAsia"/>
          <w:sz w:val="28"/>
          <w:szCs w:val="28"/>
        </w:rPr>
        <w:t>保存</w:t>
      </w:r>
      <w:r>
        <w:rPr>
          <w:rFonts w:hint="eastAsia"/>
          <w:sz w:val="28"/>
          <w:szCs w:val="28"/>
          <w:lang w:val="en-US" w:eastAsia="zh-CN"/>
        </w:rPr>
        <w:t>】</w:t>
      </w:r>
      <w:r>
        <w:rPr>
          <w:rFonts w:hint="eastAsia"/>
          <w:sz w:val="28"/>
          <w:szCs w:val="28"/>
        </w:rPr>
        <w:t xml:space="preserve"> 完成</w:t>
      </w:r>
      <w:r>
        <w:rPr>
          <w:rFonts w:hint="eastAsia"/>
          <w:sz w:val="28"/>
          <w:szCs w:val="28"/>
          <w:lang w:val="en-US" w:eastAsia="zh-CN"/>
        </w:rPr>
        <w:t>实践</w:t>
      </w:r>
      <w:r>
        <w:rPr>
          <w:rFonts w:hint="eastAsia"/>
          <w:sz w:val="28"/>
          <w:szCs w:val="28"/>
        </w:rPr>
        <w:t>信息填报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1264920" cy="2747645"/>
            <wp:effectExtent l="0" t="0" r="5080" b="8255"/>
            <wp:docPr id="18" name="图片 18" descr="1717051673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71705167366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274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1414780" cy="2806065"/>
            <wp:effectExtent l="0" t="0" r="7620" b="635"/>
            <wp:docPr id="19" name="图片 19" descr="1717051760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171705176006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14780" cy="280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再</w:t>
      </w:r>
      <w:r>
        <w:rPr>
          <w:rFonts w:hint="eastAsia"/>
          <w:sz w:val="28"/>
          <w:szCs w:val="28"/>
          <w:lang w:val="en-US" w:eastAsia="zh-CN"/>
        </w:rPr>
        <w:t>按照</w:t>
      </w:r>
      <w:r>
        <w:rPr>
          <w:rFonts w:hint="eastAsia"/>
          <w:b/>
          <w:bCs/>
          <w:sz w:val="28"/>
          <w:szCs w:val="28"/>
          <w:lang w:val="en-US" w:eastAsia="zh-CN"/>
        </w:rPr>
        <w:t>“填写-保存”</w:t>
      </w:r>
      <w:r>
        <w:rPr>
          <w:rFonts w:hint="eastAsia"/>
          <w:sz w:val="28"/>
          <w:szCs w:val="28"/>
          <w:lang w:val="en-US" w:eastAsia="zh-CN"/>
        </w:rPr>
        <w:t>的顺序依次填报【团长信息】、【团员信息】、【指导老师信息】、【立项登记表上传】</w:t>
      </w:r>
    </w:p>
    <w:p>
      <w:pPr>
        <w:tabs>
          <w:tab w:val="left" w:pos="893"/>
          <w:tab w:val="left" w:pos="7357"/>
        </w:tabs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sz w:val="28"/>
          <w:szCs w:val="28"/>
        </w:rPr>
        <w:drawing>
          <wp:inline distT="0" distB="0" distL="114300" distR="114300">
            <wp:extent cx="1339215" cy="2625725"/>
            <wp:effectExtent l="0" t="0" r="6985" b="317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9215" cy="262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drawing>
          <wp:inline distT="0" distB="0" distL="114300" distR="114300">
            <wp:extent cx="1226820" cy="2632075"/>
            <wp:effectExtent l="0" t="0" r="5080" b="9525"/>
            <wp:docPr id="20" name="图片 20" descr="1717051840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171705184098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263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drawing>
          <wp:inline distT="0" distB="0" distL="114300" distR="114300">
            <wp:extent cx="1415415" cy="2594610"/>
            <wp:effectExtent l="0" t="0" r="6985" b="8890"/>
            <wp:docPr id="17" name="图片 17" descr="d9e369b8e964466a8a1e9352ce126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d9e369b8e964466a8a1e9352ce1260b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5415" cy="259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drawing>
          <wp:inline distT="0" distB="0" distL="114300" distR="114300">
            <wp:extent cx="1266190" cy="2586355"/>
            <wp:effectExtent l="0" t="0" r="3810" b="4445"/>
            <wp:docPr id="13" name="图片 13" descr="16ee9fea476e97cef4fd39e843a68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6ee9fea476e97cef4fd39e843a68ea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66190" cy="258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1127760" cy="2425700"/>
            <wp:effectExtent l="0" t="0" r="2540" b="0"/>
            <wp:docPr id="22" name="图片 22" descr="1717051931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171705193176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所有填报项填写完成检查无误后点击填报页</w:t>
      </w:r>
      <w:r>
        <w:rPr>
          <w:rFonts w:hint="eastAsia"/>
          <w:sz w:val="28"/>
          <w:szCs w:val="28"/>
          <w:lang w:val="en-US" w:eastAsia="zh-CN"/>
        </w:rPr>
        <w:t>【</w:t>
      </w:r>
      <w:r>
        <w:rPr>
          <w:rFonts w:hint="eastAsia"/>
          <w:sz w:val="28"/>
          <w:szCs w:val="28"/>
        </w:rPr>
        <w:t>提交</w:t>
      </w:r>
      <w:r>
        <w:rPr>
          <w:rFonts w:hint="eastAsia"/>
          <w:sz w:val="28"/>
          <w:szCs w:val="28"/>
          <w:lang w:val="en-US" w:eastAsia="zh-CN"/>
        </w:rPr>
        <w:t>申报】</w:t>
      </w:r>
      <w:r>
        <w:rPr>
          <w:rFonts w:hint="eastAsia"/>
          <w:sz w:val="28"/>
          <w:szCs w:val="28"/>
        </w:rPr>
        <w:t>按钮完成项目申报。</w:t>
      </w:r>
      <w:r>
        <w:rPr>
          <w:rFonts w:hint="eastAsia"/>
          <w:b/>
          <w:bCs/>
          <w:color w:val="C00000"/>
          <w:sz w:val="28"/>
          <w:szCs w:val="28"/>
        </w:rPr>
        <w:t>注意</w:t>
      </w:r>
      <w:r>
        <w:rPr>
          <w:rFonts w:hint="eastAsia"/>
          <w:b/>
          <w:bCs/>
          <w:color w:val="C00000"/>
          <w:sz w:val="28"/>
          <w:szCs w:val="28"/>
          <w:lang w:eastAsia="zh-CN"/>
        </w:rPr>
        <w:t>：</w:t>
      </w:r>
      <w:r>
        <w:rPr>
          <w:rFonts w:hint="eastAsia"/>
          <w:b/>
          <w:bCs/>
          <w:color w:val="C00000"/>
          <w:sz w:val="28"/>
          <w:szCs w:val="28"/>
        </w:rPr>
        <w:t>提交</w:t>
      </w:r>
      <w:r>
        <w:rPr>
          <w:rFonts w:hint="eastAsia"/>
          <w:b/>
          <w:bCs/>
          <w:color w:val="C00000"/>
          <w:sz w:val="28"/>
          <w:szCs w:val="28"/>
          <w:lang w:val="en-US" w:eastAsia="zh-CN"/>
        </w:rPr>
        <w:t>后所填写的所有</w:t>
      </w:r>
      <w:r>
        <w:rPr>
          <w:rFonts w:hint="eastAsia"/>
          <w:b/>
          <w:bCs/>
          <w:color w:val="C00000"/>
          <w:sz w:val="28"/>
          <w:szCs w:val="28"/>
        </w:rPr>
        <w:t>项目信息不可再进行修改。</w:t>
      </w:r>
    </w:p>
    <w:p>
      <w:pPr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959485" cy="2055495"/>
            <wp:effectExtent l="0" t="0" r="5715" b="1905"/>
            <wp:docPr id="23" name="图片 23" descr="1717051973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171705197399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9485" cy="205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</w:p>
    <w:p>
      <w:pPr>
        <w:pStyle w:val="3"/>
        <w:spacing w:line="360" w:lineRule="auto"/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【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实践团团长查看项目、院级管理员端审批</w:t>
      </w:r>
      <w:r>
        <w:rPr>
          <w:rFonts w:hint="eastAsia" w:ascii="微软雅黑" w:hAnsi="微软雅黑" w:eastAsia="微软雅黑" w:cs="微软雅黑"/>
          <w:sz w:val="30"/>
          <w:szCs w:val="30"/>
        </w:rPr>
        <w:t>项目（6月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0"/>
          <w:szCs w:val="30"/>
        </w:rPr>
        <w:t>日至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sz w:val="30"/>
          <w:szCs w:val="30"/>
        </w:rPr>
        <w:t>日）】</w:t>
      </w:r>
    </w:p>
    <w:p>
      <w:pPr>
        <w:pStyle w:val="3"/>
        <w:spacing w:line="360" w:lineRule="auto"/>
        <w:rPr>
          <w:rFonts w:ascii="微软雅黑" w:hAnsi="微软雅黑" w:eastAsia="微软雅黑" w:cs="微软雅黑"/>
          <w:sz w:val="28"/>
          <w:szCs w:val="28"/>
        </w:rPr>
      </w:pPr>
    </w:p>
    <w:p>
      <w:pPr>
        <w:pStyle w:val="3"/>
        <w:spacing w:line="360" w:lineRule="auto"/>
        <w:jc w:val="center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70C0"/>
          <w:sz w:val="40"/>
          <w:szCs w:val="40"/>
          <w:lang w:val="en-US" w:eastAsia="zh-CN"/>
        </w:rPr>
        <w:t>实践团团长、院级管理员</w:t>
      </w:r>
      <w:r>
        <w:rPr>
          <w:rFonts w:ascii="微软雅黑" w:hAnsi="微软雅黑" w:eastAsia="微软雅黑" w:cs="微软雅黑"/>
          <w:color w:val="0070C0"/>
          <w:sz w:val="40"/>
          <w:szCs w:val="40"/>
        </w:rPr>
        <w:t>企业微信激活手册</w:t>
      </w:r>
    </w:p>
    <w:p>
      <w:pPr>
        <w:pStyle w:val="4"/>
        <w:spacing w:line="360" w:lineRule="auto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</w:rPr>
        <w:t>一、平台基本情况</w:t>
      </w:r>
    </w:p>
    <w:p>
      <w:pPr>
        <w:spacing w:line="360" w:lineRule="auto"/>
        <w:ind w:firstLine="560" w:firstLineChars="200"/>
        <w:rPr>
          <w:rFonts w:ascii="微软雅黑" w:hAnsi="微软雅黑" w:eastAsia="微软雅黑" w:cs="微软雅黑"/>
        </w:rPr>
      </w:pPr>
      <w:r>
        <w:rPr>
          <w:rFonts w:cs="微软雅黑" w:asciiTheme="minorEastAsia" w:hAnsiTheme="minorEastAsia"/>
          <w:sz w:val="28"/>
          <w:szCs w:val="28"/>
        </w:rPr>
        <w:t>各位师生需通过</w:t>
      </w:r>
      <w:r>
        <w:rPr>
          <w:rFonts w:cs="微软雅黑" w:asciiTheme="minorEastAsia" w:hAnsiTheme="minorEastAsia"/>
          <w:b/>
          <w:sz w:val="28"/>
          <w:szCs w:val="28"/>
        </w:rPr>
        <w:t>企业微信</w:t>
      </w:r>
      <w:r>
        <w:rPr>
          <w:rFonts w:cs="微软雅黑" w:asciiTheme="minorEastAsia" w:hAnsiTheme="minorEastAsia"/>
          <w:sz w:val="28"/>
          <w:szCs w:val="28"/>
        </w:rPr>
        <w:t>访问平台业务。</w:t>
      </w:r>
    </w:p>
    <w:p>
      <w:pPr>
        <w:pStyle w:val="4"/>
        <w:spacing w:line="360" w:lineRule="auto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</w:rPr>
        <w:t>二、企业微信下载方式</w:t>
      </w:r>
    </w:p>
    <w:p>
      <w:pPr>
        <w:pStyle w:val="5"/>
      </w:pPr>
      <w:r>
        <w:rPr>
          <w:rFonts w:hint="eastAsia"/>
        </w:rPr>
        <w:t>1.</w:t>
      </w:r>
      <w:r>
        <w:t>手机端下载方式</w:t>
      </w:r>
    </w:p>
    <w:p>
      <w:pPr>
        <w:spacing w:line="360" w:lineRule="auto"/>
        <w:jc w:val="both"/>
        <w:rPr>
          <w:rFonts w:cs="微软雅黑" w:asciiTheme="minorEastAsia" w:hAnsiTheme="minorEastAsia"/>
          <w:sz w:val="28"/>
          <w:szCs w:val="28"/>
        </w:rPr>
      </w:pPr>
      <w:r>
        <w:rPr>
          <w:rFonts w:cs="微软雅黑" w:asciiTheme="minorEastAsia" w:hAnsiTheme="minorEastAsia"/>
          <w:sz w:val="28"/>
          <w:szCs w:val="28"/>
        </w:rPr>
        <w:t>①苹果手机：进入App Store商店-搜索“企业微信”-选择不加其他标识的版本下载使用</w:t>
      </w:r>
      <w:r>
        <w:rPr>
          <w:rFonts w:hint="eastAsia" w:cs="微软雅黑" w:asciiTheme="minorEastAsia" w:hAnsiTheme="minorEastAsia"/>
          <w:sz w:val="28"/>
          <w:szCs w:val="28"/>
        </w:rPr>
        <w:t>（如下）</w:t>
      </w:r>
      <w:r>
        <w:rPr>
          <w:rFonts w:cs="微软雅黑" w:asciiTheme="minorEastAsia" w:hAnsiTheme="minorEastAsia"/>
          <w:sz w:val="28"/>
          <w:szCs w:val="28"/>
        </w:rPr>
        <w:t>。</w:t>
      </w:r>
    </w:p>
    <w:p>
      <w:pPr>
        <w:spacing w:line="360" w:lineRule="auto"/>
        <w:jc w:val="both"/>
        <w:rPr>
          <w:rFonts w:cs="微软雅黑" w:asciiTheme="minorEastAsia" w:hAnsiTheme="minorEastAsia"/>
          <w:color w:val="000000"/>
          <w:sz w:val="28"/>
          <w:szCs w:val="28"/>
        </w:rPr>
      </w:pPr>
      <w:r>
        <w:rPr>
          <w:rFonts w:cs="微软雅黑" w:asciiTheme="minorEastAsia" w:hAnsiTheme="minorEastAsia"/>
          <w:sz w:val="28"/>
          <w:szCs w:val="28"/>
        </w:rPr>
        <w:t>②安卓手机：进入各大应用市场-搜索“企业微信”-选择不加其他标识的版本下载使用</w:t>
      </w:r>
      <w:r>
        <w:rPr>
          <w:rFonts w:hint="eastAsia" w:cs="微软雅黑" w:asciiTheme="minorEastAsia" w:hAnsiTheme="minorEastAsia"/>
          <w:sz w:val="28"/>
          <w:szCs w:val="28"/>
        </w:rPr>
        <w:t>（如下）</w:t>
      </w:r>
      <w:r>
        <w:rPr>
          <w:rFonts w:cs="微软雅黑" w:asciiTheme="minorEastAsia" w:hAnsiTheme="minorEastAsia"/>
          <w:sz w:val="28"/>
          <w:szCs w:val="28"/>
        </w:rPr>
        <w:t>。</w:t>
      </w:r>
    </w:p>
    <w:p>
      <w:pPr>
        <w:spacing w:line="360" w:lineRule="auto"/>
        <w:jc w:val="center"/>
        <w:rPr>
          <w:rFonts w:ascii="微软雅黑" w:hAnsi="微软雅黑" w:eastAsia="微软雅黑" w:cs="微软雅黑"/>
          <w:color w:val="000000"/>
        </w:rPr>
      </w:pPr>
      <w:r>
        <w:drawing>
          <wp:inline distT="0" distB="0" distL="0" distR="0">
            <wp:extent cx="608965" cy="608965"/>
            <wp:effectExtent l="0" t="0" r="0" b="0"/>
            <wp:docPr id="1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descript"/>
                    <pic:cNvPicPr/>
                  </pic:nvPicPr>
                  <pic:blipFill>
                    <a:blip r:embed="rId16"/>
                    <a:srcRect r="10" b="10"/>
                    <a:stretch>
                      <a:fillRect/>
                    </a:stretch>
                  </pic:blipFill>
                  <pic:spPr>
                    <a:xfrm>
                      <a:off x="0" y="0"/>
                      <a:ext cx="609457" cy="60945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color w:val="000000"/>
        </w:rPr>
        <w:t xml:space="preserve"> </w:t>
      </w:r>
    </w:p>
    <w:p>
      <w:pPr>
        <w:pStyle w:val="5"/>
      </w:pPr>
      <w:r>
        <w:rPr>
          <w:rFonts w:hint="eastAsia"/>
        </w:rPr>
        <w:t>2.</w:t>
      </w:r>
      <w:r>
        <w:t>PC端下载方式（PC端登录需手机扫码，请优先在手机上下载）</w:t>
      </w:r>
    </w:p>
    <w:p>
      <w:pPr>
        <w:spacing w:line="360" w:lineRule="auto"/>
        <w:rPr>
          <w:rFonts w:cs="微软雅黑" w:asciiTheme="minorEastAsia" w:hAnsiTheme="minorEastAsia"/>
          <w:sz w:val="28"/>
          <w:szCs w:val="28"/>
        </w:rPr>
      </w:pPr>
      <w:r>
        <w:rPr>
          <w:rFonts w:cs="微软雅黑" w:asciiTheme="minorEastAsia" w:hAnsiTheme="minorEastAsia"/>
          <w:sz w:val="28"/>
          <w:szCs w:val="28"/>
        </w:rPr>
        <w:t>①在任意浏览器输入企业微信官网：</w:t>
      </w:r>
      <w:r>
        <w:rPr>
          <w:rFonts w:cs="微软雅黑" w:asciiTheme="minorEastAsia" w:hAnsiTheme="minorEastAsia"/>
          <w:b/>
          <w:sz w:val="28"/>
          <w:szCs w:val="28"/>
        </w:rPr>
        <w:t>work.weixin.qq.com。</w:t>
      </w:r>
    </w:p>
    <w:p>
      <w:pPr>
        <w:spacing w:line="360" w:lineRule="auto"/>
        <w:rPr>
          <w:rFonts w:cs="微软雅黑" w:asciiTheme="minorEastAsia" w:hAnsiTheme="minorEastAsia"/>
          <w:sz w:val="28"/>
          <w:szCs w:val="28"/>
        </w:rPr>
      </w:pPr>
      <w:r>
        <w:rPr>
          <w:rFonts w:cs="微软雅黑" w:asciiTheme="minorEastAsia" w:hAnsiTheme="minorEastAsia"/>
          <w:sz w:val="28"/>
          <w:szCs w:val="28"/>
        </w:rPr>
        <w:t>②在任意应用下载器中搜索企业微信。</w:t>
      </w:r>
    </w:p>
    <w:p>
      <w:pPr>
        <w:spacing w:line="360" w:lineRule="auto"/>
        <w:jc w:val="center"/>
      </w:pPr>
      <w:r>
        <w:drawing>
          <wp:inline distT="0" distB="0" distL="0" distR="0">
            <wp:extent cx="5454650" cy="1547495"/>
            <wp:effectExtent l="0" t="0" r="0" b="0"/>
            <wp:docPr id="2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descript"/>
                    <pic:cNvPicPr/>
                  </pic:nvPicPr>
                  <pic:blipFill>
                    <a:blip r:embed="rId17"/>
                    <a:srcRect r="1" b="-12"/>
                    <a:stretch>
                      <a:fillRect/>
                    </a:stretch>
                  </pic:blipFill>
                  <pic:spPr>
                    <a:xfrm>
                      <a:off x="0" y="0"/>
                      <a:ext cx="5490171" cy="155797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微软雅黑" w:hAnsi="微软雅黑" w:eastAsia="微软雅黑" w:cs="微软雅黑"/>
          <w:color w:val="000000"/>
        </w:rPr>
      </w:pPr>
    </w:p>
    <w:p>
      <w:pPr>
        <w:pStyle w:val="4"/>
        <w:spacing w:line="360" w:lineRule="auto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</w:rPr>
        <w:t>三、企业微信登陆方式</w:t>
      </w:r>
    </w:p>
    <w:p>
      <w:pPr>
        <w:pStyle w:val="5"/>
        <w:rPr>
          <w:rFonts w:hint="default" w:eastAsiaTheme="minorEastAsia"/>
          <w:sz w:val="32"/>
          <w:szCs w:val="32"/>
          <w:lang w:val="en-US" w:eastAsia="zh-CN"/>
        </w:rPr>
      </w:pPr>
      <w:r>
        <w:rPr>
          <w:color w:val="C00000"/>
          <w:sz w:val="32"/>
          <w:szCs w:val="32"/>
        </w:rPr>
        <w:t>第一步：请各位师生必须使用手机号登陆</w:t>
      </w:r>
      <w:r>
        <w:rPr>
          <w:rFonts w:hint="eastAsia"/>
          <w:color w:val="C00000"/>
          <w:sz w:val="32"/>
          <w:szCs w:val="32"/>
          <w:lang w:val="en-US" w:eastAsia="zh-CN"/>
        </w:rPr>
        <w:t>(实践团团长需要用在北京理工大学第二课堂平台” 小程序申报时填报的手机号登录）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使用手机端打开企业微信，点击页面最下方的【手机号登录】。</w:t>
      </w:r>
    </w:p>
    <w:p>
      <w:pPr>
        <w:spacing w:line="360" w:lineRule="auto"/>
        <w:jc w:val="center"/>
        <w:rPr>
          <w:rFonts w:ascii="微软雅黑" w:hAnsi="微软雅黑" w:eastAsia="微软雅黑" w:cs="微软雅黑"/>
          <w:color w:val="000000"/>
        </w:rPr>
      </w:pPr>
      <w:r>
        <w:drawing>
          <wp:inline distT="0" distB="0" distL="0" distR="0">
            <wp:extent cx="3599815" cy="2550795"/>
            <wp:effectExtent l="0" t="0" r="12065" b="9525"/>
            <wp:docPr id="4" name="picture" descr="descri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 descr="descript"/>
                    <pic:cNvPicPr>
                      <a:picLocks noChangeAspect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550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color w:val="000000"/>
        </w:rPr>
        <w:t xml:space="preserve">  </w:t>
      </w:r>
    </w:p>
    <w:p>
      <w:pPr>
        <w:pStyle w:val="5"/>
        <w:rPr>
          <w:color w:val="C00000"/>
        </w:rPr>
      </w:pPr>
      <w:r>
        <w:t>第二步：进入架构前请检查企业/团队名称是否正确后点击进入即可</w:t>
      </w:r>
      <w:r>
        <w:rPr>
          <w:rFonts w:hint="eastAsia"/>
        </w:rPr>
        <w:t>（</w:t>
      </w:r>
      <w:r>
        <w:rPr>
          <w:rFonts w:hint="eastAsia"/>
          <w:color w:val="C00000"/>
        </w:rPr>
        <w:t>企业名称为“青春北理”）</w:t>
      </w:r>
    </w:p>
    <w:p>
      <w:pPr>
        <w:spacing w:line="360" w:lineRule="auto"/>
        <w:jc w:val="center"/>
        <w:rPr>
          <w:rFonts w:ascii="微软雅黑" w:hAnsi="微软雅黑" w:eastAsia="微软雅黑" w:cs="微软雅黑"/>
          <w:color w:val="000000"/>
        </w:rPr>
      </w:pPr>
      <w:r>
        <w:rPr>
          <w:rFonts w:ascii="微软雅黑" w:hAnsi="微软雅黑" w:eastAsia="微软雅黑" w:cs="微软雅黑"/>
          <w:color w:val="000000"/>
        </w:rPr>
        <w:t xml:space="preserve"> </w:t>
      </w:r>
    </w:p>
    <w:p>
      <w:pPr>
        <w:spacing w:line="360" w:lineRule="auto"/>
        <w:jc w:val="center"/>
        <w:rPr>
          <w:rFonts w:ascii="微软雅黑" w:hAnsi="微软雅黑" w:eastAsia="微软雅黑" w:cs="微软雅黑"/>
          <w:b/>
          <w:color w:val="1A1A1A"/>
          <w:sz w:val="24"/>
        </w:rPr>
      </w:pPr>
      <w:r>
        <w:rPr>
          <w:rFonts w:ascii="微软雅黑" w:hAnsi="微软雅黑" w:eastAsia="微软雅黑" w:cs="微软雅黑"/>
          <w:b/>
          <w:color w:val="1A1A1A"/>
          <w:sz w:val="24"/>
        </w:rPr>
        <w:drawing>
          <wp:inline distT="0" distB="0" distL="0" distR="0">
            <wp:extent cx="2520315" cy="1638935"/>
            <wp:effectExtent l="0" t="0" r="9525" b="6985"/>
            <wp:docPr id="6" name="picture" descr="descri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 descr="descript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163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line="360" w:lineRule="auto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四、</w:t>
      </w:r>
      <w:r>
        <w:rPr>
          <w:rFonts w:ascii="微软雅黑" w:hAnsi="微软雅黑" w:eastAsia="微软雅黑" w:cs="微软雅黑"/>
          <w:sz w:val="28"/>
          <w:szCs w:val="28"/>
        </w:rPr>
        <w:t>进入企微后的注意事项</w:t>
      </w:r>
    </w:p>
    <w:p>
      <w:pPr>
        <w:pStyle w:val="5"/>
        <w:keepNext w:val="0"/>
        <w:keepLines w:val="0"/>
      </w:pPr>
      <w:r>
        <w:t>第一步：登录企业微信并检查架构是否正确</w:t>
      </w:r>
    </w:p>
    <w:p/>
    <w:p>
      <w:pPr>
        <w:pStyle w:val="2"/>
        <w:jc w:val="center"/>
      </w:pPr>
      <w:r>
        <w:drawing>
          <wp:inline distT="0" distB="0" distL="0" distR="0">
            <wp:extent cx="1800225" cy="2710815"/>
            <wp:effectExtent l="0" t="0" r="13335" b="1905"/>
            <wp:docPr id="8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" descr="descript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9" t="92" r="-549" b="26261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7108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pStyle w:val="5"/>
      </w:pPr>
      <w:r>
        <w:t>第二步：点击工作台</w:t>
      </w:r>
    </w:p>
    <w:p>
      <w:pPr>
        <w:jc w:val="center"/>
      </w:pPr>
      <w:r>
        <w:drawing>
          <wp:inline distT="0" distB="0" distL="0" distR="0">
            <wp:extent cx="2520315" cy="466725"/>
            <wp:effectExtent l="0" t="0" r="9525" b="5715"/>
            <wp:docPr id="10" name="picture" descr="descri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" descr="descript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5"/>
      </w:pPr>
      <w:r>
        <w:t>第三步：点击</w:t>
      </w:r>
      <w:r>
        <w:rPr>
          <w:rFonts w:hint="eastAsia"/>
        </w:rPr>
        <w:t>社会实践</w:t>
      </w:r>
      <w:r>
        <w:t>项目采集</w:t>
      </w:r>
    </w:p>
    <w:p>
      <w:pPr>
        <w:jc w:val="center"/>
      </w:pPr>
      <w:r>
        <w:drawing>
          <wp:inline distT="0" distB="0" distL="0" distR="0">
            <wp:extent cx="2520315" cy="1323340"/>
            <wp:effectExtent l="0" t="0" r="9525" b="2540"/>
            <wp:docPr id="12" name="picture" descr="descri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" descr="descript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132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5"/>
      </w:pPr>
      <w:r>
        <w:t>第四步：获取手机号权限</w:t>
      </w:r>
    </w:p>
    <w:p>
      <w:pPr>
        <w:jc w:val="center"/>
        <w:rPr>
          <w:rFonts w:hint="eastAsia"/>
        </w:rPr>
      </w:pPr>
      <w:bookmarkStart w:id="0" w:name="_GoBack"/>
      <w:bookmarkEnd w:id="0"/>
      <w:r>
        <w:drawing>
          <wp:inline distT="0" distB="0" distL="0" distR="0">
            <wp:extent cx="1800225" cy="3404870"/>
            <wp:effectExtent l="0" t="0" r="13335" b="8890"/>
            <wp:docPr id="14" name="picture" descr="descri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" descr="descript"/>
                    <pic:cNvPicPr>
                      <a:picLocks noChangeAspect="1"/>
                    </pic:cNvPicPr>
                  </pic:nvPicPr>
                  <pic:blipFill>
                    <a:blip r:embed="rId23"/>
                    <a:srcRect b="4161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4048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color w:val="000000"/>
        </w:rPr>
        <w:t xml:space="preserve"> </w:t>
      </w:r>
    </w:p>
    <w:sectPr>
      <w:pgSz w:w="11905" w:h="16838"/>
      <w:pgMar w:top="1361" w:right="1417" w:bottom="1361" w:left="141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AA07EE"/>
    <w:multiLevelType w:val="singleLevel"/>
    <w:tmpl w:val="A3AA07E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2MzUxYjg3MWU2OTJlN2ZlYTFlOWY0MDU4NmVmNDUifQ=="/>
  </w:docVars>
  <w:rsids>
    <w:rsidRoot w:val="005767DA"/>
    <w:rsid w:val="001178C8"/>
    <w:rsid w:val="005767DA"/>
    <w:rsid w:val="005E5FBF"/>
    <w:rsid w:val="00834FF9"/>
    <w:rsid w:val="00847313"/>
    <w:rsid w:val="00986700"/>
    <w:rsid w:val="00A23378"/>
    <w:rsid w:val="00C621A8"/>
    <w:rsid w:val="00D814E1"/>
    <w:rsid w:val="068837B8"/>
    <w:rsid w:val="068B5FA5"/>
    <w:rsid w:val="09315755"/>
    <w:rsid w:val="0A5F1331"/>
    <w:rsid w:val="20A83AF9"/>
    <w:rsid w:val="20C62EB9"/>
    <w:rsid w:val="236A6126"/>
    <w:rsid w:val="29542197"/>
    <w:rsid w:val="2D8D7274"/>
    <w:rsid w:val="397427E1"/>
    <w:rsid w:val="48977ADF"/>
    <w:rsid w:val="51172F30"/>
    <w:rsid w:val="536E461C"/>
    <w:rsid w:val="583A05FF"/>
    <w:rsid w:val="5C7D1833"/>
    <w:rsid w:val="5EBB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napToGrid w:val="0"/>
      <w:spacing w:before="60" w:after="60" w:line="312" w:lineRule="auto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paragraph" w:styleId="4">
    <w:name w:val="heading 2"/>
    <w:basedOn w:val="1"/>
    <w:next w:val="1"/>
    <w:autoRedefine/>
    <w:qFormat/>
    <w:uiPriority w:val="9"/>
    <w:pPr>
      <w:keepNext/>
      <w:keepLines/>
      <w:spacing w:before="0" w:after="0" w:line="408" w:lineRule="auto"/>
      <w:outlineLvl w:val="1"/>
    </w:pPr>
    <w:rPr>
      <w:b/>
      <w:bCs/>
      <w:color w:val="1A1A1A"/>
      <w:sz w:val="32"/>
      <w:szCs w:val="32"/>
    </w:rPr>
  </w:style>
  <w:style w:type="paragraph" w:styleId="5">
    <w:name w:val="heading 3"/>
    <w:basedOn w:val="1"/>
    <w:next w:val="1"/>
    <w:autoRedefine/>
    <w:qFormat/>
    <w:uiPriority w:val="9"/>
    <w:pPr>
      <w:keepNext/>
      <w:keepLines/>
      <w:spacing w:before="0" w:after="0" w:line="408" w:lineRule="auto"/>
      <w:outlineLvl w:val="2"/>
    </w:pPr>
    <w:rPr>
      <w:b/>
      <w:bCs/>
      <w:color w:val="1A1A1A"/>
      <w:sz w:val="28"/>
      <w:szCs w:val="28"/>
    </w:rPr>
  </w:style>
  <w:style w:type="paragraph" w:styleId="6">
    <w:name w:val="heading 4"/>
    <w:basedOn w:val="1"/>
    <w:next w:val="1"/>
    <w:autoRedefine/>
    <w:qFormat/>
    <w:uiPriority w:val="9"/>
    <w:pPr>
      <w:keepNext/>
      <w:keepLines/>
      <w:spacing w:before="0" w:after="0" w:line="408" w:lineRule="auto"/>
      <w:outlineLvl w:val="3"/>
    </w:pPr>
    <w:rPr>
      <w:b/>
      <w:bCs/>
      <w:color w:val="1A1A1A"/>
      <w:sz w:val="24"/>
      <w:szCs w:val="24"/>
    </w:rPr>
  </w:style>
  <w:style w:type="paragraph" w:styleId="7">
    <w:name w:val="heading 5"/>
    <w:basedOn w:val="1"/>
    <w:next w:val="1"/>
    <w:autoRedefine/>
    <w:qFormat/>
    <w:uiPriority w:val="9"/>
    <w:pPr>
      <w:keepNext/>
      <w:keepLines/>
      <w:spacing w:before="0" w:after="0" w:line="408" w:lineRule="auto"/>
      <w:outlineLvl w:val="4"/>
    </w:pPr>
    <w:rPr>
      <w:b/>
      <w:bCs/>
      <w:color w:val="1A1A1A"/>
    </w:rPr>
  </w:style>
  <w:style w:type="paragraph" w:styleId="8">
    <w:name w:val="heading 6"/>
    <w:basedOn w:val="1"/>
    <w:next w:val="1"/>
    <w:autoRedefine/>
    <w:qFormat/>
    <w:uiPriority w:val="9"/>
    <w:pPr>
      <w:keepNext/>
      <w:keepLines/>
      <w:spacing w:before="0" w:after="0" w:line="408" w:lineRule="auto"/>
      <w:outlineLvl w:val="5"/>
    </w:pPr>
    <w:rPr>
      <w:b/>
      <w:bCs/>
      <w:color w:val="1A1A1A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11">
    <w:name w:val="Title"/>
    <w:basedOn w:val="1"/>
    <w:next w:val="1"/>
    <w:autoRedefine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character" w:styleId="14">
    <w:name w:val="Hyperlink"/>
    <w:basedOn w:val="13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3"/>
    <w:link w:val="10"/>
    <w:autoRedefine/>
    <w:qFormat/>
    <w:uiPriority w:val="99"/>
    <w:rPr>
      <w:color w:val="333333"/>
      <w:kern w:val="2"/>
      <w:sz w:val="18"/>
      <w:szCs w:val="18"/>
    </w:rPr>
  </w:style>
  <w:style w:type="character" w:customStyle="1" w:styleId="16">
    <w:name w:val="页脚 字符"/>
    <w:basedOn w:val="13"/>
    <w:link w:val="9"/>
    <w:autoRedefine/>
    <w:qFormat/>
    <w:uiPriority w:val="99"/>
    <w:rPr>
      <w:color w:val="333333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18.png"/><Relationship Id="rId22" Type="http://schemas.openxmlformats.org/officeDocument/2006/relationships/image" Target="media/image17.jpeg"/><Relationship Id="rId21" Type="http://schemas.openxmlformats.org/officeDocument/2006/relationships/image" Target="media/image16.pn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942</Words>
  <Characters>972</Characters>
  <Lines>4</Lines>
  <Paragraphs>1</Paragraphs>
  <TotalTime>9</TotalTime>
  <ScaleCrop>false</ScaleCrop>
  <LinksUpToDate>false</LinksUpToDate>
  <CharactersWithSpaces>988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2023-06-01T07:50:00Z</dcterms:created>
  <dc:creator>97613</dc:creator>
  <cp:lastModifiedBy>loo</cp:lastModifiedBy>
  <dcterms:modified xsi:type="dcterms:W3CDTF">2024-06-04T12:58:45Z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1DC8708CBD104A3A8551FEB8C9905186_13</vt:lpwstr>
  </property>
</Properties>
</file>